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9DE7" w14:textId="77777777" w:rsidR="00536766" w:rsidRPr="00536766" w:rsidRDefault="00536766" w:rsidP="00536766">
      <w:pPr>
        <w:bidi/>
        <w:spacing w:after="0" w:line="240" w:lineRule="auto"/>
        <w:ind w:left="-709" w:right="-284" w:firstLine="709"/>
        <w:rPr>
          <w:rFonts w:ascii="Calibri" w:eastAsia="Calibri" w:hAnsi="Calibri" w:cs="Calibri"/>
          <w:noProof/>
          <w:lang w:bidi="ar-EG"/>
        </w:rPr>
      </w:pPr>
      <w:bookmarkStart w:id="0" w:name="_Hlk125311001"/>
      <w:r w:rsidRPr="00536766">
        <w:rPr>
          <w:rFonts w:ascii="Sakkal Majalla" w:eastAsia="Calibri" w:hAnsi="Sakkal Majalla" w:cs="Sakkal Majalla"/>
          <w:b/>
          <w:bCs/>
          <w:sz w:val="24"/>
          <w:szCs w:val="24"/>
          <w:rtl/>
        </w:rPr>
        <w:t>المديرية</w:t>
      </w:r>
      <w:r w:rsidRPr="00536766">
        <w:rPr>
          <w:rFonts w:ascii="Sakkal Majalla" w:eastAsia="Calibri" w:hAnsi="Sakkal Majalla" w:cs="Sakkal Majalla" w:hint="cs"/>
          <w:b/>
          <w:bCs/>
          <w:sz w:val="24"/>
          <w:szCs w:val="24"/>
          <w:rtl/>
        </w:rPr>
        <w:t xml:space="preserve"> </w:t>
      </w:r>
      <w:r w:rsidRPr="00536766">
        <w:rPr>
          <w:rFonts w:ascii="Sakkal Majalla" w:eastAsia="Calibri" w:hAnsi="Sakkal Majalla" w:cs="Sakkal Majalla"/>
          <w:b/>
          <w:bCs/>
          <w:sz w:val="24"/>
          <w:szCs w:val="24"/>
          <w:rtl/>
        </w:rPr>
        <w:t xml:space="preserve">العامة للتربية والتعليم </w:t>
      </w:r>
      <w:proofErr w:type="gramStart"/>
      <w:r w:rsidRPr="00536766">
        <w:rPr>
          <w:rFonts w:ascii="Sakkal Majalla" w:eastAsia="Calibri" w:hAnsi="Sakkal Majalla" w:cs="Sakkal Majalla"/>
          <w:b/>
          <w:bCs/>
          <w:sz w:val="24"/>
          <w:szCs w:val="24"/>
          <w:rtl/>
        </w:rPr>
        <w:t>بمحافظة</w:t>
      </w:r>
      <w:r w:rsidRPr="00536766">
        <w:rPr>
          <w:rFonts w:ascii="Sakkal Majalla" w:eastAsia="Calibri" w:hAnsi="Sakkal Majalla" w:cs="Sakkal Majalla" w:hint="cs"/>
          <w:b/>
          <w:bCs/>
          <w:sz w:val="24"/>
          <w:szCs w:val="24"/>
          <w:rtl/>
        </w:rPr>
        <w:t xml:space="preserve"> </w:t>
      </w:r>
      <w:r w:rsidRPr="00536766">
        <w:rPr>
          <w:rFonts w:ascii="Sakkal Majalla" w:eastAsia="Calibri" w:hAnsi="Sakkal Majalla" w:cs="Sakkal Majalla"/>
          <w:b/>
          <w:bCs/>
          <w:sz w:val="24"/>
          <w:szCs w:val="24"/>
          <w:rtl/>
        </w:rPr>
        <w:t>..</w:t>
      </w:r>
      <w:r w:rsidRPr="00536766">
        <w:rPr>
          <w:rFonts w:ascii="Sakkal Majalla" w:eastAsia="Calibri" w:hAnsi="Sakkal Majalla" w:cs="Sakkal Majalla" w:hint="cs"/>
          <w:b/>
          <w:bCs/>
          <w:sz w:val="24"/>
          <w:szCs w:val="24"/>
          <w:rtl/>
        </w:rPr>
        <w:t>مسقط</w:t>
      </w:r>
      <w:proofErr w:type="gramEnd"/>
      <w:r w:rsidRPr="00536766">
        <w:rPr>
          <w:rFonts w:ascii="Calibri" w:eastAsia="Calibri" w:hAnsi="Calibri" w:cs="Calibri"/>
          <w:noProof/>
        </w:rPr>
        <w:t xml:space="preserve"> </w:t>
      </w:r>
    </w:p>
    <w:p w14:paraId="5522615C" w14:textId="77777777" w:rsidR="00536766" w:rsidRPr="00536766" w:rsidRDefault="00536766" w:rsidP="00536766">
      <w:pPr>
        <w:bidi/>
        <w:spacing w:after="0" w:line="240" w:lineRule="auto"/>
        <w:ind w:left="-709" w:right="-567" w:firstLine="709"/>
        <w:rPr>
          <w:rFonts w:ascii="Sakkal Majalla" w:eastAsia="Calibri" w:hAnsi="Sakkal Majalla" w:cs="Sakkal Majalla"/>
          <w:b/>
          <w:bCs/>
          <w:sz w:val="24"/>
          <w:szCs w:val="24"/>
        </w:rPr>
      </w:pPr>
      <w:r w:rsidRPr="00536766">
        <w:rPr>
          <w:rFonts w:ascii="Sakkal Majalla" w:eastAsia="Calibri" w:hAnsi="Sakkal Majalla" w:cs="Sakkal Majalla"/>
          <w:b/>
          <w:bCs/>
          <w:sz w:val="24"/>
          <w:szCs w:val="24"/>
          <w:rtl/>
        </w:rPr>
        <w:t xml:space="preserve">مدرسة: </w:t>
      </w:r>
      <w:r w:rsidRPr="00536766">
        <w:rPr>
          <w:rFonts w:ascii="Sakkal Majalla" w:eastAsia="Calibri" w:hAnsi="Sakkal Majalla" w:cs="Sakkal Majalla" w:hint="cs"/>
          <w:b/>
          <w:bCs/>
          <w:sz w:val="24"/>
          <w:szCs w:val="24"/>
          <w:rtl/>
        </w:rPr>
        <w:t>رحاب المعرفة (1-4)</w:t>
      </w:r>
    </w:p>
    <w:p w14:paraId="22FDFA57" w14:textId="77777777" w:rsidR="00536766" w:rsidRPr="00536766" w:rsidRDefault="00536766" w:rsidP="00536766">
      <w:pPr>
        <w:shd w:val="clear" w:color="auto" w:fill="D9D9D9"/>
        <w:bidi/>
        <w:spacing w:after="0" w:line="240" w:lineRule="auto"/>
        <w:ind w:left="-709" w:right="-284" w:firstLine="709"/>
        <w:jc w:val="center"/>
        <w:rPr>
          <w:rFonts w:ascii="Sakkal Majalla" w:eastAsia="Calibri" w:hAnsi="Sakkal Majalla" w:cs="Sakkal Majalla"/>
          <w:bCs/>
          <w:color w:val="C00000"/>
          <w:sz w:val="36"/>
          <w:szCs w:val="36"/>
        </w:rPr>
      </w:pPr>
      <w:r w:rsidRPr="00536766">
        <w:rPr>
          <w:rFonts w:ascii="Sakkal Majalla" w:eastAsia="Calibri" w:hAnsi="Sakkal Majalla" w:cs="Sakkal Majalla"/>
          <w:bCs/>
          <w:color w:val="C00000"/>
          <w:sz w:val="36"/>
          <w:szCs w:val="36"/>
          <w:rtl/>
        </w:rPr>
        <w:t xml:space="preserve">تحضير مادة التربية الإسلامية العام الدراسي </w:t>
      </w:r>
      <w:r w:rsidRPr="00536766">
        <w:rPr>
          <w:rFonts w:ascii="Sakkal Majalla" w:eastAsia="Calibri" w:hAnsi="Sakkal Majalla" w:cs="Sakkal Majalla" w:hint="cs"/>
          <w:bCs/>
          <w:color w:val="C00000"/>
          <w:sz w:val="36"/>
          <w:szCs w:val="36"/>
          <w:rtl/>
        </w:rPr>
        <w:t>2</w:t>
      </w:r>
      <w:r w:rsidRPr="00536766">
        <w:rPr>
          <w:rFonts w:ascii="Sakkal Majalla" w:eastAsia="Calibri" w:hAnsi="Sakkal Majalla" w:cs="Sakkal Majalla"/>
          <w:bCs/>
          <w:color w:val="C00000"/>
          <w:sz w:val="36"/>
          <w:szCs w:val="36"/>
          <w:rtl/>
        </w:rPr>
        <w:t>02</w:t>
      </w:r>
      <w:r w:rsidRPr="00536766">
        <w:rPr>
          <w:rFonts w:ascii="Sakkal Majalla" w:eastAsia="Calibri" w:hAnsi="Sakkal Majalla" w:cs="Sakkal Majalla" w:hint="cs"/>
          <w:bCs/>
          <w:color w:val="C00000"/>
          <w:sz w:val="36"/>
          <w:szCs w:val="36"/>
          <w:rtl/>
        </w:rPr>
        <w:t>2</w:t>
      </w:r>
      <w:r w:rsidRPr="00536766">
        <w:rPr>
          <w:rFonts w:ascii="Sakkal Majalla" w:eastAsia="Calibri" w:hAnsi="Sakkal Majalla" w:cs="Sakkal Majalla"/>
          <w:bCs/>
          <w:color w:val="C00000"/>
          <w:sz w:val="36"/>
          <w:szCs w:val="36"/>
          <w:rtl/>
        </w:rPr>
        <w:t>/202</w:t>
      </w:r>
      <w:r w:rsidRPr="00536766">
        <w:rPr>
          <w:rFonts w:ascii="Sakkal Majalla" w:eastAsia="Calibri" w:hAnsi="Sakkal Majalla" w:cs="Sakkal Majalla" w:hint="cs"/>
          <w:bCs/>
          <w:color w:val="C00000"/>
          <w:sz w:val="36"/>
          <w:szCs w:val="36"/>
          <w:rtl/>
        </w:rPr>
        <w:t>3</w:t>
      </w:r>
      <w:r w:rsidRPr="00536766">
        <w:rPr>
          <w:rFonts w:ascii="Sakkal Majalla" w:eastAsia="Calibri" w:hAnsi="Sakkal Majalla" w:cs="Sakkal Majalla"/>
          <w:bCs/>
          <w:color w:val="C00000"/>
          <w:sz w:val="36"/>
          <w:szCs w:val="36"/>
          <w:rtl/>
        </w:rPr>
        <w:t xml:space="preserve"> م</w:t>
      </w:r>
    </w:p>
    <w:p w14:paraId="04798F03" w14:textId="77777777" w:rsidR="00536766" w:rsidRPr="00536766" w:rsidRDefault="00536766" w:rsidP="005367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ind w:left="-709" w:right="-284" w:firstLine="709"/>
        <w:jc w:val="both"/>
        <w:rPr>
          <w:rFonts w:ascii="Sakkal Majalla" w:eastAsia="Calibri" w:hAnsi="Sakkal Majalla" w:cs="Sakkal Majalla"/>
          <w:b/>
          <w:color w:val="000000"/>
          <w:sz w:val="28"/>
          <w:szCs w:val="28"/>
        </w:rPr>
      </w:pPr>
      <w:r w:rsidRPr="00536766">
        <w:rPr>
          <w:rFonts w:ascii="Sakkal Majalla" w:eastAsia="Calibri" w:hAnsi="Sakkal Majalla" w:cs="Sakkal Majalla"/>
          <w:b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1EB69653" wp14:editId="5DB1C106">
            <wp:simplePos x="0" y="0"/>
            <wp:positionH relativeFrom="column">
              <wp:posOffset>-58</wp:posOffset>
            </wp:positionH>
            <wp:positionV relativeFrom="paragraph">
              <wp:posOffset>37927</wp:posOffset>
            </wp:positionV>
            <wp:extent cx="4225637" cy="540327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C81EB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126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6766">
        <w:rPr>
          <w:rFonts w:ascii="Sakkal Majalla" w:eastAsia="Calibri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536766">
        <w:rPr>
          <w:rFonts w:ascii="Sakkal Majalla" w:eastAsia="Calibri" w:hAnsi="Sakkal Majalla" w:cs="Sakkal Majalla"/>
          <w:color w:val="000000"/>
          <w:sz w:val="28"/>
          <w:szCs w:val="28"/>
          <w:rtl/>
        </w:rPr>
        <w:t xml:space="preserve"> ...</w:t>
      </w:r>
      <w:proofErr w:type="gramStart"/>
      <w:r w:rsidRPr="00536766">
        <w:rPr>
          <w:rFonts w:ascii="Sakkal Majalla" w:eastAsia="Calibri" w:hAnsi="Sakkal Majalla" w:cs="Sakkal Majalla"/>
          <w:color w:val="000000"/>
          <w:sz w:val="28"/>
          <w:szCs w:val="28"/>
          <w:rtl/>
        </w:rPr>
        <w:t>..</w:t>
      </w:r>
      <w:r w:rsidRPr="00536766">
        <w:rPr>
          <w:rFonts w:ascii="Sakkal Majalla" w:eastAsia="Calibri" w:hAnsi="Sakkal Majalla" w:cs="Sakkal Majalla" w:hint="cs"/>
          <w:color w:val="000000"/>
          <w:sz w:val="28"/>
          <w:szCs w:val="28"/>
          <w:rtl/>
        </w:rPr>
        <w:t>سكينة</w:t>
      </w:r>
      <w:proofErr w:type="gramEnd"/>
      <w:r w:rsidRPr="00536766">
        <w:rPr>
          <w:rFonts w:ascii="Sakkal Majalla" w:eastAsia="Calibri" w:hAnsi="Sakkal Majalla" w:cs="Sakkal Majalla" w:hint="cs"/>
          <w:color w:val="000000"/>
          <w:sz w:val="28"/>
          <w:szCs w:val="28"/>
          <w:rtl/>
        </w:rPr>
        <w:t xml:space="preserve"> عبد الصادق...</w:t>
      </w:r>
      <w:r w:rsidRPr="00536766">
        <w:rPr>
          <w:rFonts w:ascii="Sakkal Majalla" w:eastAsia="Calibri" w:hAnsi="Sakkal Majalla" w:cs="Sakkal Majalla"/>
          <w:color w:val="000000"/>
          <w:sz w:val="28"/>
          <w:szCs w:val="28"/>
          <w:rtl/>
        </w:rPr>
        <w:t>...............</w:t>
      </w:r>
    </w:p>
    <w:tbl>
      <w:tblPr>
        <w:tblStyle w:val="a3"/>
        <w:bidiVisual/>
        <w:tblW w:w="0" w:type="auto"/>
        <w:tblInd w:w="-28" w:type="dxa"/>
        <w:tblLayout w:type="fixed"/>
        <w:tblLook w:val="04A0" w:firstRow="1" w:lastRow="0" w:firstColumn="1" w:lastColumn="0" w:noHBand="0" w:noVBand="1"/>
      </w:tblPr>
      <w:tblGrid>
        <w:gridCol w:w="1797"/>
        <w:gridCol w:w="1739"/>
        <w:gridCol w:w="137"/>
        <w:gridCol w:w="255"/>
        <w:gridCol w:w="602"/>
        <w:gridCol w:w="1530"/>
        <w:gridCol w:w="169"/>
        <w:gridCol w:w="852"/>
        <w:gridCol w:w="227"/>
        <w:gridCol w:w="975"/>
        <w:gridCol w:w="2378"/>
        <w:gridCol w:w="657"/>
        <w:gridCol w:w="928"/>
        <w:gridCol w:w="633"/>
        <w:gridCol w:w="2165"/>
        <w:gridCol w:w="10"/>
      </w:tblGrid>
      <w:tr w:rsidR="00536766" w:rsidRPr="00536766" w14:paraId="0EA2BA7A" w14:textId="77777777" w:rsidTr="00997111">
        <w:tc>
          <w:tcPr>
            <w:tcW w:w="3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6700A6E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 الثاني</w:t>
            </w:r>
            <w:proofErr w:type="gramEnd"/>
          </w:p>
        </w:tc>
        <w:tc>
          <w:tcPr>
            <w:tcW w:w="269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534CFB78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الأولى</w:t>
            </w:r>
          </w:p>
        </w:tc>
        <w:tc>
          <w:tcPr>
            <w:tcW w:w="882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581ECF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الدرس/ الموضوع: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536766" w:rsidRPr="00536766" w14:paraId="4CC0F0BF" w14:textId="77777777" w:rsidTr="00536766">
        <w:tc>
          <w:tcPr>
            <w:tcW w:w="1797" w:type="dxa"/>
            <w:tcBorders>
              <w:top w:val="double" w:sz="4" w:space="0" w:color="auto"/>
              <w:left w:val="double" w:sz="4" w:space="0" w:color="auto"/>
            </w:tcBorders>
            <w:shd w:val="clear" w:color="auto" w:fill="A8D08D"/>
          </w:tcPr>
          <w:p w14:paraId="13D8948B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gridSpan w:val="3"/>
            <w:tcBorders>
              <w:top w:val="double" w:sz="4" w:space="0" w:color="auto"/>
            </w:tcBorders>
            <w:shd w:val="clear" w:color="auto" w:fill="A8D08D"/>
          </w:tcPr>
          <w:p w14:paraId="76C75124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gridSpan w:val="2"/>
            <w:tcBorders>
              <w:top w:val="double" w:sz="4" w:space="0" w:color="auto"/>
            </w:tcBorders>
            <w:shd w:val="clear" w:color="auto" w:fill="A8D08D"/>
          </w:tcPr>
          <w:p w14:paraId="5780B834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23" w:type="dxa"/>
            <w:gridSpan w:val="4"/>
            <w:tcBorders>
              <w:top w:val="double" w:sz="4" w:space="0" w:color="auto"/>
            </w:tcBorders>
            <w:shd w:val="clear" w:color="auto" w:fill="A8D08D"/>
          </w:tcPr>
          <w:p w14:paraId="002792E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378" w:type="dxa"/>
            <w:tcBorders>
              <w:top w:val="double" w:sz="4" w:space="0" w:color="auto"/>
            </w:tcBorders>
            <w:shd w:val="clear" w:color="auto" w:fill="A8D08D"/>
          </w:tcPr>
          <w:p w14:paraId="093BBD54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18" w:type="dxa"/>
            <w:gridSpan w:val="3"/>
            <w:tcBorders>
              <w:top w:val="double" w:sz="4" w:space="0" w:color="auto"/>
            </w:tcBorders>
            <w:shd w:val="clear" w:color="auto" w:fill="A8D08D"/>
          </w:tcPr>
          <w:p w14:paraId="53DAFA56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7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8D08D"/>
          </w:tcPr>
          <w:p w14:paraId="12C28DA7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536766" w:rsidRPr="00536766" w14:paraId="77CB2D29" w14:textId="77777777" w:rsidTr="00536766">
        <w:tc>
          <w:tcPr>
            <w:tcW w:w="1797" w:type="dxa"/>
            <w:tcBorders>
              <w:left w:val="double" w:sz="4" w:space="0" w:color="auto"/>
            </w:tcBorders>
            <w:shd w:val="clear" w:color="auto" w:fill="A8D08D"/>
          </w:tcPr>
          <w:p w14:paraId="20E0A841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  <w:gridSpan w:val="3"/>
            <w:shd w:val="clear" w:color="auto" w:fill="A8D08D"/>
          </w:tcPr>
          <w:p w14:paraId="65A3896C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gridSpan w:val="2"/>
            <w:shd w:val="clear" w:color="auto" w:fill="A8D08D"/>
          </w:tcPr>
          <w:p w14:paraId="4DDBDCD5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23" w:type="dxa"/>
            <w:gridSpan w:val="4"/>
            <w:shd w:val="clear" w:color="auto" w:fill="A8D08D"/>
          </w:tcPr>
          <w:p w14:paraId="06B3C71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378" w:type="dxa"/>
            <w:shd w:val="clear" w:color="auto" w:fill="A8D08D"/>
          </w:tcPr>
          <w:p w14:paraId="39E9DD41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18" w:type="dxa"/>
            <w:gridSpan w:val="3"/>
            <w:shd w:val="clear" w:color="auto" w:fill="A8D08D"/>
          </w:tcPr>
          <w:p w14:paraId="5BD9D1E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75" w:type="dxa"/>
            <w:gridSpan w:val="2"/>
            <w:tcBorders>
              <w:right w:val="double" w:sz="4" w:space="0" w:color="auto"/>
            </w:tcBorders>
            <w:shd w:val="clear" w:color="auto" w:fill="A8D08D"/>
          </w:tcPr>
          <w:p w14:paraId="4E56ECE7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536766" w:rsidRPr="00536766" w14:paraId="4B2E8388" w14:textId="77777777" w:rsidTr="00536766">
        <w:tc>
          <w:tcPr>
            <w:tcW w:w="1797" w:type="dxa"/>
            <w:tcBorders>
              <w:left w:val="double" w:sz="4" w:space="0" w:color="auto"/>
            </w:tcBorders>
            <w:shd w:val="clear" w:color="auto" w:fill="A8D08D"/>
          </w:tcPr>
          <w:p w14:paraId="48907687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  <w:gridSpan w:val="3"/>
            <w:shd w:val="clear" w:color="auto" w:fill="A8D08D"/>
          </w:tcPr>
          <w:p w14:paraId="692003F7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gridSpan w:val="2"/>
            <w:shd w:val="clear" w:color="auto" w:fill="A8D08D"/>
          </w:tcPr>
          <w:p w14:paraId="0C44FC4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23" w:type="dxa"/>
            <w:gridSpan w:val="4"/>
            <w:shd w:val="clear" w:color="auto" w:fill="A8D08D"/>
          </w:tcPr>
          <w:p w14:paraId="4D8F6964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378" w:type="dxa"/>
            <w:shd w:val="clear" w:color="auto" w:fill="A8D08D"/>
          </w:tcPr>
          <w:p w14:paraId="11CAF840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18" w:type="dxa"/>
            <w:gridSpan w:val="3"/>
            <w:shd w:val="clear" w:color="auto" w:fill="A8D08D"/>
          </w:tcPr>
          <w:p w14:paraId="32A25756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75" w:type="dxa"/>
            <w:gridSpan w:val="2"/>
            <w:tcBorders>
              <w:right w:val="double" w:sz="4" w:space="0" w:color="auto"/>
            </w:tcBorders>
            <w:shd w:val="clear" w:color="auto" w:fill="A8D08D"/>
          </w:tcPr>
          <w:p w14:paraId="18FD5EE7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536766" w:rsidRPr="00536766" w14:paraId="79C9D71A" w14:textId="77777777" w:rsidTr="00536766">
        <w:tc>
          <w:tcPr>
            <w:tcW w:w="179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8D08D"/>
          </w:tcPr>
          <w:p w14:paraId="5278DA69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31" w:type="dxa"/>
            <w:gridSpan w:val="3"/>
            <w:tcBorders>
              <w:bottom w:val="double" w:sz="4" w:space="0" w:color="auto"/>
            </w:tcBorders>
            <w:shd w:val="clear" w:color="auto" w:fill="A8D08D"/>
          </w:tcPr>
          <w:p w14:paraId="015FDE77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gridSpan w:val="2"/>
            <w:tcBorders>
              <w:bottom w:val="double" w:sz="4" w:space="0" w:color="auto"/>
            </w:tcBorders>
            <w:shd w:val="clear" w:color="auto" w:fill="A8D08D"/>
          </w:tcPr>
          <w:p w14:paraId="55E6396C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23" w:type="dxa"/>
            <w:gridSpan w:val="4"/>
            <w:tcBorders>
              <w:bottom w:val="double" w:sz="4" w:space="0" w:color="auto"/>
            </w:tcBorders>
            <w:shd w:val="clear" w:color="auto" w:fill="A8D08D"/>
          </w:tcPr>
          <w:p w14:paraId="7C35B4EE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378" w:type="dxa"/>
            <w:tcBorders>
              <w:bottom w:val="double" w:sz="4" w:space="0" w:color="auto"/>
            </w:tcBorders>
            <w:shd w:val="clear" w:color="auto" w:fill="A8D08D"/>
          </w:tcPr>
          <w:p w14:paraId="336B0BD1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218" w:type="dxa"/>
            <w:gridSpan w:val="3"/>
            <w:tcBorders>
              <w:bottom w:val="double" w:sz="4" w:space="0" w:color="auto"/>
            </w:tcBorders>
            <w:shd w:val="clear" w:color="auto" w:fill="A8D08D"/>
          </w:tcPr>
          <w:p w14:paraId="2CB1266C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75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8D08D"/>
          </w:tcPr>
          <w:p w14:paraId="231BBA61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536766" w:rsidRPr="00536766" w14:paraId="46DB13A0" w14:textId="77777777" w:rsidTr="00997111">
        <w:trPr>
          <w:gridAfter w:val="1"/>
          <w:wAfter w:w="10" w:type="dxa"/>
        </w:trPr>
        <w:tc>
          <w:tcPr>
            <w:tcW w:w="45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4E05AB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51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C4975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</w:rPr>
            </w:pPr>
            <w:r w:rsidRPr="00536766">
              <w:rPr>
                <w:rFonts w:ascii="Sakkal Majalla" w:eastAsia="Calibri" w:hAnsi="Sakkal Majalla" w:cs="Sakkal Majalla"/>
                <w:b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746D8FA" wp14:editId="43FEA179">
                  <wp:simplePos x="0" y="0"/>
                  <wp:positionH relativeFrom="column">
                    <wp:posOffset>1102764</wp:posOffset>
                  </wp:positionH>
                  <wp:positionV relativeFrom="paragraph">
                    <wp:posOffset>981</wp:posOffset>
                  </wp:positionV>
                  <wp:extent cx="5454500" cy="754911"/>
                  <wp:effectExtent l="0" t="0" r="0" b="762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7B29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4500" cy="754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36766" w:rsidRPr="00536766" w14:paraId="67DDAAD3" w14:textId="77777777" w:rsidTr="00536766">
        <w:trPr>
          <w:gridAfter w:val="1"/>
          <w:wAfter w:w="10" w:type="dxa"/>
          <w:trHeight w:val="1181"/>
        </w:trPr>
        <w:tc>
          <w:tcPr>
            <w:tcW w:w="45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45911"/>
            <w:vAlign w:val="center"/>
          </w:tcPr>
          <w:p w14:paraId="5D8CC05B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  <w:p w14:paraId="7BBC5E16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يتوقع من الطالب أن: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45911"/>
            <w:vAlign w:val="center"/>
          </w:tcPr>
          <w:p w14:paraId="04727BF0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6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C45911"/>
            <w:vAlign w:val="center"/>
          </w:tcPr>
          <w:p w14:paraId="37096919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79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5911"/>
            <w:vAlign w:val="center"/>
          </w:tcPr>
          <w:p w14:paraId="7F11C5C9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536766" w:rsidRPr="00536766" w14:paraId="6493E934" w14:textId="77777777" w:rsidTr="00536766">
        <w:trPr>
          <w:gridAfter w:val="1"/>
          <w:wAfter w:w="10" w:type="dxa"/>
          <w:trHeight w:val="3804"/>
        </w:trPr>
        <w:tc>
          <w:tcPr>
            <w:tcW w:w="45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7CAAC"/>
          </w:tcPr>
          <w:p w14:paraId="3DEF55C4" w14:textId="77777777" w:rsidR="00536766" w:rsidRPr="00536766" w:rsidRDefault="00536766" w:rsidP="00536766">
            <w:pPr>
              <w:bidi/>
              <w:ind w:left="-709" w:right="-284" w:firstLine="709"/>
              <w:jc w:val="center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1A8570B5" wp14:editId="0C4189C0">
                  <wp:extent cx="2638772" cy="26670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C240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720" cy="2929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1BA165F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1         ) الحوار والمناقشة.</w:t>
            </w:r>
          </w:p>
          <w:p w14:paraId="7AF91000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3       ) الاستقصاء</w:t>
            </w:r>
          </w:p>
          <w:p w14:paraId="3FE7D9DE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2       ) العصف الذهني.</w:t>
            </w:r>
          </w:p>
          <w:p w14:paraId="3C9DFBE1" w14:textId="77777777" w:rsidR="00536766" w:rsidRPr="00536766" w:rsidRDefault="00536766" w:rsidP="00536766">
            <w:pPr>
              <w:bidi/>
              <w:ind w:left="-709" w:right="-284" w:firstLine="709"/>
              <w:contextualSpacing/>
              <w:jc w:val="center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  <w:lang w:bidi="ar-EG"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  ) تنبأ</w:t>
            </w:r>
            <w:r w:rsidRPr="00536766"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  <w:t>، فسر، لاحظ، فسر</w:t>
            </w:r>
          </w:p>
          <w:p w14:paraId="13D4C59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4         ) التعلم التعاوني.</w:t>
            </w:r>
          </w:p>
          <w:p w14:paraId="64AD56C5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شكل (7)</w:t>
            </w:r>
            <w:r w:rsidRPr="00536766"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  <w:t xml:space="preserve"> المعرفي</w:t>
            </w:r>
          </w:p>
          <w:p w14:paraId="68E6BBC0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القياس.</w:t>
            </w:r>
          </w:p>
          <w:p w14:paraId="76BD9C13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5      ) القصة</w:t>
            </w:r>
          </w:p>
          <w:p w14:paraId="6319713F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5      ) الخرائط الذهنية.</w:t>
            </w:r>
          </w:p>
          <w:p w14:paraId="621A70E6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الاستكشاف الاستقرائي</w:t>
            </w:r>
          </w:p>
          <w:p w14:paraId="2B6A20CA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التعلم باللعب.</w:t>
            </w:r>
          </w:p>
          <w:p w14:paraId="2178BB2E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تمثيل الأدوار.</w:t>
            </w:r>
          </w:p>
          <w:p w14:paraId="2FB1865D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6    ) التعلم بالأقران,</w:t>
            </w:r>
          </w:p>
          <w:p w14:paraId="487C6F88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 xml:space="preserve">               ) حل المشكلات.</w:t>
            </w:r>
          </w:p>
          <w:p w14:paraId="68CF94C3" w14:textId="77777777" w:rsidR="00536766" w:rsidRPr="00536766" w:rsidRDefault="00536766" w:rsidP="00536766">
            <w:pPr>
              <w:numPr>
                <w:ilvl w:val="0"/>
                <w:numId w:val="2"/>
              </w:numPr>
              <w:bidi/>
              <w:ind w:left="-709" w:right="-284" w:firstLine="709"/>
              <w:contextualSpacing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>أخرى:</w:t>
            </w:r>
          </w:p>
          <w:p w14:paraId="7E8AED4E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32BEBBD4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165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5A387C78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lastRenderedPageBreak/>
              <w:t>«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1-باستخدام </w:t>
            </w:r>
            <w:proofErr w:type="spell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استراتجية</w:t>
            </w:r>
            <w:proofErr w:type="spellEnd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الحوار والمناقشة: بحيث </w:t>
            </w:r>
          </w:p>
          <w:p w14:paraId="440BFA3C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أقوم بعرض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السورة القرآنية على جهاز العرض، مع</w:t>
            </w:r>
          </w:p>
          <w:p w14:paraId="1A8BA631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سماع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تلاوة </w:t>
            </w: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الآيات 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بصوت</w:t>
            </w:r>
            <w:proofErr w:type="gramEnd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أحد القراء، أو يتلوها</w:t>
            </w:r>
          </w:p>
          <w:p w14:paraId="7A7369D5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المعلم بصوته على مسامع الطالب بتجويد ونطق</w:t>
            </w:r>
          </w:p>
          <w:p w14:paraId="38B00DE2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سليم، ثم يطلب إليهم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تلاوتها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تلاوة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صحيحة، يقسم</w:t>
            </w:r>
          </w:p>
          <w:p w14:paraId="55117A88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الآيات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الكريمة حسب ما يوافق قدرته على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الإنجاز</w:t>
            </w:r>
          </w:p>
          <w:p w14:paraId="1A968EAC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في الحصة، ويتأكد من نطق الطالب لل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آ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يات</w:t>
            </w:r>
          </w:p>
          <w:p w14:paraId="1CEC191B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وتلاوتها </w:t>
            </w: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تلاوة 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صحيحة</w:t>
            </w:r>
            <w:proofErr w:type="gramEnd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.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             </w:t>
            </w:r>
          </w:p>
          <w:p w14:paraId="288BD243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2- باستخدام </w:t>
            </w:r>
            <w:proofErr w:type="spell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استراتجية</w:t>
            </w:r>
            <w:proofErr w:type="spellEnd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العصف الذهني :(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أفسر المعاني: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)</w:t>
            </w:r>
          </w:p>
          <w:p w14:paraId="170E29B0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« يناقش</w:t>
            </w:r>
            <w:proofErr w:type="gramEnd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 المعلم الطالب في المفردات، ويطلب إليهم</w:t>
            </w:r>
          </w:p>
          <w:p w14:paraId="1561F425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قراءة تفسيرها، ثم تقديم شرح مبسط لآليات القرآنية</w:t>
            </w:r>
          </w:p>
          <w:p w14:paraId="69DFF38D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lastRenderedPageBreak/>
              <w:t>وفق فهمهم لها.</w:t>
            </w:r>
          </w:p>
          <w:p w14:paraId="4F8F4655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أقرأ المعنى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36"/>
                <w:szCs w:val="36"/>
                <w:rtl/>
              </w:rPr>
              <w:t>الإجمالي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 ثم </w:t>
            </w:r>
            <w:proofErr w:type="gramStart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>أجيب :</w:t>
            </w:r>
            <w:proofErr w:type="gramEnd"/>
          </w:p>
          <w:p w14:paraId="468A0A1D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</w:pPr>
            <w:proofErr w:type="gramStart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>« يعرض</w:t>
            </w:r>
            <w:proofErr w:type="gramEnd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المعلم فقرة المعنى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36"/>
                <w:szCs w:val="36"/>
                <w:rtl/>
              </w:rPr>
              <w:t>الإجمالي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 ويطلب إلى</w:t>
            </w:r>
          </w:p>
          <w:p w14:paraId="38B2CF34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الطالب قراءته، ثم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36"/>
                <w:szCs w:val="36"/>
                <w:rtl/>
              </w:rPr>
              <w:t>الإجابة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 شفويا عن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36"/>
                <w:szCs w:val="36"/>
                <w:rtl/>
              </w:rPr>
              <w:t>الأسئلة</w:t>
            </w:r>
          </w:p>
          <w:p w14:paraId="3EC3E179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الواردة في النشاط بما يناسب، ثم يعرض الحل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36"/>
                <w:szCs w:val="36"/>
                <w:rtl/>
              </w:rPr>
              <w:t>على جها</w:t>
            </w:r>
            <w:r w:rsidRPr="00536766">
              <w:rPr>
                <w:rFonts w:ascii="Sakkal Majalla" w:eastAsia="Calibri" w:hAnsi="Sakkal Majalla" w:cs="Sakkal Majalla" w:hint="eastAsia"/>
                <w:b/>
                <w:color w:val="000000"/>
                <w:sz w:val="36"/>
                <w:szCs w:val="36"/>
                <w:rtl/>
              </w:rPr>
              <w:t>ز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العرض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.</w:t>
            </w:r>
          </w:p>
          <w:p w14:paraId="7BADA1CA" w14:textId="77777777" w:rsidR="00536766" w:rsidRPr="00536766" w:rsidRDefault="00536766" w:rsidP="00536766">
            <w:pPr>
              <w:bidi/>
              <w:ind w:left="-709" w:right="-284" w:firstLine="709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494E54DB" wp14:editId="5D1A21AF">
                  <wp:extent cx="3045002" cy="988828"/>
                  <wp:effectExtent l="0" t="0" r="3175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1156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0884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4C37C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  <w:lang w:bidi="ar-EG"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  <w:lang w:bidi="ar-EG"/>
              </w:rPr>
              <w:lastRenderedPageBreak/>
              <w:t xml:space="preserve">جهاز سمعي وسماعة </w:t>
            </w:r>
          </w:p>
          <w:p w14:paraId="506C44B0" w14:textId="77777777" w:rsidR="00536766" w:rsidRPr="00536766" w:rsidRDefault="00536766" w:rsidP="00536766">
            <w:pPr>
              <w:bidi/>
              <w:ind w:left="-709" w:right="-284" w:firstLine="709"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  <w:lang w:bidi="ar-EG"/>
              </w:rPr>
            </w:pPr>
          </w:p>
        </w:tc>
      </w:tr>
      <w:tr w:rsidR="00536766" w:rsidRPr="00536766" w14:paraId="77E82754" w14:textId="77777777" w:rsidTr="00536766">
        <w:trPr>
          <w:gridAfter w:val="1"/>
          <w:wAfter w:w="10" w:type="dxa"/>
        </w:trPr>
        <w:tc>
          <w:tcPr>
            <w:tcW w:w="36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14:paraId="196664DB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bookmarkStart w:id="1" w:name="_Hlk125312535"/>
            <w:bookmarkEnd w:id="0"/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14:paraId="0837EDCB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64AA3C1E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401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14:paraId="71D12DA7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72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14:paraId="00D148F2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536766" w:rsidRPr="00536766" w14:paraId="015F3534" w14:textId="77777777" w:rsidTr="00997111">
        <w:trPr>
          <w:gridAfter w:val="1"/>
          <w:wAfter w:w="10" w:type="dxa"/>
        </w:trPr>
        <w:tc>
          <w:tcPr>
            <w:tcW w:w="36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39C34B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1- أين نزلت سورة </w:t>
            </w: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الشرح ؟</w:t>
            </w:r>
            <w:proofErr w:type="gramEnd"/>
          </w:p>
          <w:p w14:paraId="6305EA56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2- كم عدد آيات سورة </w:t>
            </w:r>
            <w:proofErr w:type="gramStart"/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 xml:space="preserve">الشرح 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؟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</w:p>
          <w:p w14:paraId="74FBDA21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3- ما ترتيبها في المصحف </w:t>
            </w:r>
          </w:p>
          <w:p w14:paraId="7CEC0B9C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4- بماذا أقسم الله في </w:t>
            </w: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السورة ؟</w:t>
            </w:r>
            <w:proofErr w:type="gramEnd"/>
          </w:p>
          <w:p w14:paraId="068667F8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5- وعلى أي </w:t>
            </w:r>
            <w:proofErr w:type="spell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شئ</w:t>
            </w:r>
            <w:proofErr w:type="spellEnd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أقسم </w:t>
            </w:r>
          </w:p>
          <w:p w14:paraId="6D4F5827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6- ما معنى </w:t>
            </w:r>
            <w:proofErr w:type="gramStart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>( وزرك</w:t>
            </w:r>
            <w:proofErr w:type="gramEnd"/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–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ذكرك </w:t>
            </w:r>
            <w:r w:rsidRPr="00536766"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  <w:t>–</w:t>
            </w:r>
            <w:r w:rsidRPr="00536766">
              <w:rPr>
                <w:rFonts w:ascii="Sakkal Majalla" w:eastAsia="Calibri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العسر ) </w:t>
            </w:r>
          </w:p>
          <w:p w14:paraId="17F5BFD0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9CC5AEA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FC8A05E" w14:textId="77777777" w:rsidR="00536766" w:rsidRPr="00536766" w:rsidRDefault="00536766" w:rsidP="00536766">
            <w:pPr>
              <w:bidi/>
              <w:jc w:val="both"/>
              <w:rPr>
                <w:rFonts w:ascii="Sakkal Majalla" w:eastAsia="Calibri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BD1C6E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4E8B2565" wp14:editId="4B265FF8">
                  <wp:extent cx="2171065" cy="2143125"/>
                  <wp:effectExtent l="0" t="0" r="63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F81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06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F8591E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1A3C837D" wp14:editId="1E8D1673">
                  <wp:extent cx="2411679" cy="2147777"/>
                  <wp:effectExtent l="0" t="0" r="8255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A087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190" cy="2145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F8D5E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25A2EA8F" wp14:editId="760D2CF0">
                  <wp:extent cx="2231408" cy="198828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C833EF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98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tr w:rsidR="00536766" w:rsidRPr="00536766" w14:paraId="18C37D9C" w14:textId="77777777" w:rsidTr="00997111">
        <w:trPr>
          <w:gridAfter w:val="1"/>
          <w:wAfter w:w="10" w:type="dxa"/>
        </w:trPr>
        <w:tc>
          <w:tcPr>
            <w:tcW w:w="36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88CE81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36766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1371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6F0B2" w14:textId="77777777" w:rsidR="00536766" w:rsidRPr="00536766" w:rsidRDefault="00536766" w:rsidP="00536766">
            <w:pPr>
              <w:bidi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2CCD0E" w14:textId="77777777" w:rsidR="00536766" w:rsidRPr="00536766" w:rsidRDefault="00536766" w:rsidP="0053676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13F6BB94" w14:textId="6126BB84" w:rsidR="006A681E" w:rsidRDefault="006A681E"/>
    <w:p w14:paraId="25F49B0F" w14:textId="33ED5BB4" w:rsidR="00536766" w:rsidRPr="00536766" w:rsidRDefault="00536766" w:rsidP="00536766">
      <w:pPr>
        <w:rPr>
          <w:rtl/>
        </w:rPr>
      </w:pPr>
    </w:p>
    <w:p w14:paraId="33E3C648" w14:textId="443A9358" w:rsidR="00536766" w:rsidRPr="00536766" w:rsidRDefault="00536766" w:rsidP="00536766">
      <w:pPr>
        <w:rPr>
          <w:rtl/>
        </w:rPr>
      </w:pPr>
    </w:p>
    <w:p w14:paraId="163372FC" w14:textId="4ECEE31F" w:rsidR="00536766" w:rsidRPr="00536766" w:rsidRDefault="00536766" w:rsidP="00536766">
      <w:pPr>
        <w:rPr>
          <w:rtl/>
        </w:rPr>
      </w:pPr>
    </w:p>
    <w:p w14:paraId="71EBF13A" w14:textId="03923D87" w:rsidR="00536766" w:rsidRPr="00536766" w:rsidRDefault="00536766" w:rsidP="00536766">
      <w:pPr>
        <w:rPr>
          <w:rtl/>
        </w:rPr>
      </w:pPr>
    </w:p>
    <w:p w14:paraId="1C4F1679" w14:textId="211DDCCD" w:rsidR="00536766" w:rsidRPr="00536766" w:rsidRDefault="00536766" w:rsidP="00536766">
      <w:pPr>
        <w:rPr>
          <w:rtl/>
        </w:rPr>
      </w:pPr>
    </w:p>
    <w:p w14:paraId="11AC6AD5" w14:textId="1E8B365D" w:rsidR="00536766" w:rsidRPr="00536766" w:rsidRDefault="00536766" w:rsidP="00536766">
      <w:pPr>
        <w:rPr>
          <w:rtl/>
        </w:rPr>
      </w:pPr>
    </w:p>
    <w:p w14:paraId="5DB13E1D" w14:textId="73A8BE71" w:rsidR="00536766" w:rsidRPr="00536766" w:rsidRDefault="00536766" w:rsidP="00536766">
      <w:pPr>
        <w:rPr>
          <w:rtl/>
        </w:rPr>
      </w:pPr>
    </w:p>
    <w:p w14:paraId="2B9EE213" w14:textId="0953B179" w:rsidR="00536766" w:rsidRDefault="00536766" w:rsidP="00536766">
      <w:pPr>
        <w:rPr>
          <w:rtl/>
        </w:rPr>
      </w:pPr>
    </w:p>
    <w:p w14:paraId="6ACC15C5" w14:textId="326C03DA" w:rsidR="00536766" w:rsidRPr="00536766" w:rsidRDefault="00536766" w:rsidP="00536766">
      <w:pPr>
        <w:tabs>
          <w:tab w:val="left" w:pos="9120"/>
        </w:tabs>
      </w:pPr>
      <w:r>
        <w:tab/>
      </w:r>
    </w:p>
    <w:sectPr w:rsidR="00536766" w:rsidRPr="00536766" w:rsidSect="00536766">
      <w:pgSz w:w="15840" w:h="12240" w:orient="landscape"/>
      <w:pgMar w:top="993" w:right="53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21088909">
    <w:abstractNumId w:val="1"/>
  </w:num>
  <w:num w:numId="2" w16cid:durableId="150689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66"/>
    <w:rsid w:val="00536766"/>
    <w:rsid w:val="006A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C5A58"/>
  <w15:chartTrackingRefBased/>
  <w15:docId w15:val="{0981C71B-A23F-439B-B1F3-5F9DF401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2023-01-22T16:42:00Z</dcterms:created>
  <dcterms:modified xsi:type="dcterms:W3CDTF">2023-01-22T16:46:00Z</dcterms:modified>
</cp:coreProperties>
</file>